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13" w:rsidRDefault="00CC5813" w:rsidP="00835FC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CC5813" w:rsidRPr="00CC5813" w:rsidRDefault="00CC5813" w:rsidP="00CC5813">
      <w:pPr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/>
          <w:sz w:val="18"/>
          <w:szCs w:val="18"/>
        </w:rPr>
      </w:pPr>
      <w:r w:rsidRPr="00CC5813">
        <w:rPr>
          <w:rFonts w:ascii="Times New Roman" w:hAnsi="Times New Roman"/>
          <w:sz w:val="18"/>
          <w:szCs w:val="18"/>
        </w:rPr>
        <w:t>Приложение №</w:t>
      </w:r>
      <w:r w:rsidR="00835FC5">
        <w:rPr>
          <w:rFonts w:ascii="Times New Roman" w:hAnsi="Times New Roman"/>
          <w:sz w:val="18"/>
          <w:szCs w:val="18"/>
        </w:rPr>
        <w:t>1</w:t>
      </w:r>
      <w:r w:rsidRPr="00CC5813">
        <w:rPr>
          <w:rFonts w:ascii="Times New Roman" w:hAnsi="Times New Roman"/>
          <w:sz w:val="18"/>
          <w:szCs w:val="18"/>
        </w:rPr>
        <w:t xml:space="preserve">  к Программе, </w:t>
      </w:r>
    </w:p>
    <w:p w:rsidR="00CC5813" w:rsidRDefault="00CC5813" w:rsidP="00CC5813">
      <w:pPr>
        <w:tabs>
          <w:tab w:val="left" w:pos="9885"/>
          <w:tab w:val="center" w:pos="11179"/>
        </w:tabs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proofErr w:type="gramStart"/>
      <w:r w:rsidRPr="00CC5813">
        <w:rPr>
          <w:rFonts w:ascii="Times New Roman" w:hAnsi="Times New Roman"/>
          <w:sz w:val="18"/>
          <w:szCs w:val="18"/>
        </w:rPr>
        <w:t>утвержденной</w:t>
      </w:r>
      <w:proofErr w:type="gramEnd"/>
      <w:r w:rsidRPr="00CC5813">
        <w:rPr>
          <w:rFonts w:ascii="Times New Roman" w:hAnsi="Times New Roman"/>
          <w:sz w:val="18"/>
          <w:szCs w:val="18"/>
        </w:rPr>
        <w:t xml:space="preserve"> постановлением    </w:t>
      </w:r>
    </w:p>
    <w:p w:rsidR="00CC5813" w:rsidRPr="00CC5813" w:rsidRDefault="00CC5813" w:rsidP="00835FC5">
      <w:pPr>
        <w:tabs>
          <w:tab w:val="left" w:pos="9923"/>
          <w:tab w:val="left" w:pos="10065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 w:rsidRPr="00CC5813">
        <w:rPr>
          <w:rFonts w:ascii="Times New Roman" w:hAnsi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CC5813">
        <w:rPr>
          <w:rFonts w:ascii="Times New Roman" w:hAnsi="Times New Roman"/>
          <w:sz w:val="18"/>
          <w:szCs w:val="18"/>
        </w:rPr>
        <w:t xml:space="preserve"> Администрации городского округа Домодедово     </w:t>
      </w:r>
    </w:p>
    <w:p w:rsidR="00CC5813" w:rsidRDefault="00CC5813" w:rsidP="00835FC5">
      <w:pPr>
        <w:tabs>
          <w:tab w:val="left" w:pos="9660"/>
          <w:tab w:val="left" w:pos="9720"/>
          <w:tab w:val="left" w:pos="9923"/>
          <w:tab w:val="center" w:pos="11179"/>
        </w:tabs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</w:t>
      </w:r>
      <w:r w:rsidRPr="00CC5813">
        <w:rPr>
          <w:rFonts w:ascii="Times New Roman" w:hAnsi="Times New Roman"/>
          <w:sz w:val="18"/>
          <w:szCs w:val="18"/>
        </w:rPr>
        <w:t xml:space="preserve"> от  </w:t>
      </w:r>
      <w:r w:rsidR="00286443">
        <w:rPr>
          <w:rFonts w:ascii="Times New Roman" w:hAnsi="Times New Roman"/>
          <w:sz w:val="18"/>
          <w:szCs w:val="18"/>
        </w:rPr>
        <w:t>16.10.2013</w:t>
      </w:r>
      <w:r w:rsidRPr="00CC5813">
        <w:rPr>
          <w:rFonts w:ascii="Times New Roman" w:hAnsi="Times New Roman"/>
          <w:sz w:val="18"/>
          <w:szCs w:val="18"/>
        </w:rPr>
        <w:t xml:space="preserve"> № </w:t>
      </w:r>
      <w:r w:rsidR="00286443">
        <w:rPr>
          <w:rFonts w:ascii="Times New Roman" w:hAnsi="Times New Roman"/>
          <w:sz w:val="18"/>
          <w:szCs w:val="18"/>
        </w:rPr>
        <w:t>4212</w:t>
      </w:r>
      <w:bookmarkStart w:id="0" w:name="_GoBack"/>
      <w:bookmarkEnd w:id="0"/>
    </w:p>
    <w:p w:rsidR="00CC5813" w:rsidRDefault="00CC5813" w:rsidP="00CC5813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</w:p>
    <w:p w:rsidR="0056169B" w:rsidRPr="00CC5813" w:rsidRDefault="00CC5813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CC5813">
        <w:rPr>
          <w:rFonts w:ascii="Times New Roman" w:hAnsi="Times New Roman"/>
          <w:b/>
          <w:sz w:val="18"/>
          <w:szCs w:val="18"/>
          <w:lang w:val="en-US"/>
        </w:rPr>
        <w:t>I</w:t>
      </w:r>
      <w:r w:rsidRPr="00CC5813">
        <w:rPr>
          <w:rFonts w:ascii="Times New Roman" w:hAnsi="Times New Roman"/>
          <w:b/>
          <w:sz w:val="18"/>
          <w:szCs w:val="18"/>
        </w:rPr>
        <w:t xml:space="preserve"> «Развитие малого и среднего предпринимательства в городском округе Домодедово на 2014-2018 годы»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7"/>
        <w:gridCol w:w="1923"/>
        <w:gridCol w:w="1471"/>
        <w:gridCol w:w="1869"/>
        <w:gridCol w:w="1533"/>
        <w:gridCol w:w="1543"/>
        <w:gridCol w:w="17"/>
        <w:gridCol w:w="1410"/>
        <w:gridCol w:w="7"/>
        <w:gridCol w:w="1276"/>
        <w:gridCol w:w="23"/>
        <w:gridCol w:w="1111"/>
        <w:gridCol w:w="142"/>
        <w:gridCol w:w="992"/>
      </w:tblGrid>
      <w:tr w:rsidR="0056169B" w:rsidRPr="00BA6C43" w:rsidTr="00D24E9F">
        <w:trPr>
          <w:trHeight w:val="212"/>
        </w:trPr>
        <w:tc>
          <w:tcPr>
            <w:tcW w:w="3740" w:type="dxa"/>
            <w:gridSpan w:val="2"/>
          </w:tcPr>
          <w:p w:rsidR="0056169B" w:rsidRPr="00BA6C43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394" w:type="dxa"/>
            <w:gridSpan w:val="12"/>
          </w:tcPr>
          <w:p w:rsidR="0056169B" w:rsidRPr="0002181E" w:rsidRDefault="00257148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56169B" w:rsidRPr="00BA6C43" w:rsidTr="00D24E9F">
        <w:trPr>
          <w:trHeight w:val="197"/>
        </w:trPr>
        <w:tc>
          <w:tcPr>
            <w:tcW w:w="3740" w:type="dxa"/>
            <w:gridSpan w:val="2"/>
          </w:tcPr>
          <w:p w:rsidR="0056169B" w:rsidRPr="00BA6C43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394" w:type="dxa"/>
            <w:gridSpan w:val="12"/>
          </w:tcPr>
          <w:p w:rsidR="0056169B" w:rsidRPr="00BA6C43" w:rsidRDefault="00257148" w:rsidP="004B655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>величени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B655D">
              <w:rPr>
                <w:rFonts w:ascii="Times New Roman" w:hAnsi="Times New Roman"/>
                <w:sz w:val="18"/>
                <w:szCs w:val="18"/>
              </w:rPr>
              <w:t>объемов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малого и среднего предпринимательства в экономик</w:t>
            </w:r>
            <w:r w:rsidR="004B655D">
              <w:rPr>
                <w:rFonts w:ascii="Times New Roman" w:hAnsi="Times New Roman"/>
                <w:sz w:val="18"/>
                <w:szCs w:val="18"/>
              </w:rPr>
              <w:t>е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городского округа Домодедово</w:t>
            </w:r>
            <w:r w:rsidR="004B655D">
              <w:rPr>
                <w:rFonts w:ascii="Times New Roman" w:hAnsi="Times New Roman"/>
                <w:sz w:val="18"/>
                <w:szCs w:val="18"/>
              </w:rPr>
              <w:t>, млрд. руб.</w:t>
            </w:r>
          </w:p>
        </w:tc>
      </w:tr>
      <w:tr w:rsidR="00C676FE" w:rsidRPr="00BA6C43" w:rsidTr="00D24E9F">
        <w:trPr>
          <w:trHeight w:val="720"/>
        </w:trPr>
        <w:tc>
          <w:tcPr>
            <w:tcW w:w="3740" w:type="dxa"/>
            <w:gridSpan w:val="2"/>
          </w:tcPr>
          <w:p w:rsidR="00C676FE" w:rsidRPr="00BA6C43" w:rsidRDefault="00C676F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C676FE" w:rsidRPr="00BA6C43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2013 год</w:t>
            </w:r>
          </w:p>
        </w:tc>
        <w:tc>
          <w:tcPr>
            <w:tcW w:w="1560" w:type="dxa"/>
            <w:gridSpan w:val="2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7" w:type="dxa"/>
            <w:gridSpan w:val="2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2015год</w:t>
            </w:r>
          </w:p>
        </w:tc>
        <w:tc>
          <w:tcPr>
            <w:tcW w:w="1276" w:type="dxa"/>
          </w:tcPr>
          <w:p w:rsidR="00C676FE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3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год </w:t>
            </w:r>
          </w:p>
        </w:tc>
        <w:tc>
          <w:tcPr>
            <w:tcW w:w="992" w:type="dxa"/>
          </w:tcPr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                2018 год</w:t>
            </w:r>
          </w:p>
        </w:tc>
      </w:tr>
      <w:tr w:rsidR="002B3285" w:rsidRPr="00BA6C43" w:rsidTr="00D24E9F">
        <w:trPr>
          <w:trHeight w:val="260"/>
        </w:trPr>
        <w:tc>
          <w:tcPr>
            <w:tcW w:w="3740" w:type="dxa"/>
            <w:gridSpan w:val="2"/>
          </w:tcPr>
          <w:p w:rsidR="002B3285" w:rsidRPr="00BA6C43" w:rsidRDefault="002B328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69,70</w:t>
            </w:r>
          </w:p>
        </w:tc>
        <w:tc>
          <w:tcPr>
            <w:tcW w:w="1560" w:type="dxa"/>
            <w:gridSpan w:val="2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78,06</w:t>
            </w:r>
          </w:p>
        </w:tc>
        <w:tc>
          <w:tcPr>
            <w:tcW w:w="1417" w:type="dxa"/>
            <w:gridSpan w:val="2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80,09</w:t>
            </w:r>
          </w:p>
        </w:tc>
        <w:tc>
          <w:tcPr>
            <w:tcW w:w="1276" w:type="dxa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82,57</w:t>
            </w:r>
          </w:p>
        </w:tc>
        <w:tc>
          <w:tcPr>
            <w:tcW w:w="1276" w:type="dxa"/>
            <w:gridSpan w:val="3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88,02</w:t>
            </w:r>
          </w:p>
        </w:tc>
        <w:tc>
          <w:tcPr>
            <w:tcW w:w="992" w:type="dxa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97,35</w:t>
            </w:r>
          </w:p>
        </w:tc>
      </w:tr>
      <w:tr w:rsidR="003B2490" w:rsidRPr="00BA6C43" w:rsidTr="00D24E9F">
        <w:trPr>
          <w:cantSplit/>
          <w:trHeight w:val="354"/>
        </w:trPr>
        <w:tc>
          <w:tcPr>
            <w:tcW w:w="1817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054" w:type="dxa"/>
            <w:gridSpan w:val="10"/>
          </w:tcPr>
          <w:p w:rsidR="003B2490" w:rsidRPr="00BA6C43" w:rsidRDefault="003B2490" w:rsidP="00C87DF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2490" w:rsidRPr="00BA6C43" w:rsidTr="00BD321B">
        <w:trPr>
          <w:cantSplit/>
          <w:trHeight w:val="544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3B2490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2A3B1E" w:rsidRPr="00BA6C43" w:rsidRDefault="002A3B1E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</w:tc>
        <w:tc>
          <w:tcPr>
            <w:tcW w:w="1427" w:type="dxa"/>
            <w:gridSpan w:val="2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</w:tc>
        <w:tc>
          <w:tcPr>
            <w:tcW w:w="1306" w:type="dxa"/>
            <w:gridSpan w:val="3"/>
          </w:tcPr>
          <w:p w:rsidR="003B2490" w:rsidRDefault="003B2490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3B2490" w:rsidRDefault="003B2490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111" w:type="dxa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</w:tc>
        <w:tc>
          <w:tcPr>
            <w:tcW w:w="1134" w:type="dxa"/>
            <w:gridSpan w:val="2"/>
          </w:tcPr>
          <w:p w:rsidR="003B2490" w:rsidRPr="00225A84" w:rsidRDefault="003B2490" w:rsidP="00225A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225A8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Развитие малого и среднего предпринимательства в городском округе Домодедово на 2014-2018 годы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 w:val="restart"/>
          </w:tcPr>
          <w:p w:rsidR="003B2490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24 244,00</w:t>
            </w:r>
          </w:p>
        </w:tc>
        <w:tc>
          <w:tcPr>
            <w:tcW w:w="1543" w:type="dxa"/>
          </w:tcPr>
          <w:p w:rsidR="003B2490" w:rsidRPr="00421440" w:rsidRDefault="003B2490" w:rsidP="0056501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  <w:r w:rsidRPr="00421440">
              <w:rPr>
                <w:rFonts w:ascii="Times New Roman" w:eastAsia="Calibri" w:hAnsi="Times New Roman"/>
                <w:sz w:val="20"/>
                <w:szCs w:val="20"/>
              </w:rPr>
              <w:t> 989,00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12 584,00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10 924,00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9 924,00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56501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72 665,00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01C"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8 300,00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1 500,00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6D79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996D7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2 700,00</w:t>
            </w:r>
          </w:p>
        </w:tc>
      </w:tr>
      <w:tr w:rsidR="003B2490" w:rsidRPr="00BA6C43" w:rsidTr="00BD321B">
        <w:trPr>
          <w:cantSplit/>
          <w:trHeight w:val="369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90" w:rsidRPr="00BA6C43" w:rsidTr="00BD321B">
        <w:trPr>
          <w:cantSplit/>
          <w:trHeight w:val="974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C20AED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всего:</w:t>
            </w:r>
            <w:r w:rsidR="002A3B1E">
              <w:rPr>
                <w:rFonts w:ascii="Times New Roman" w:eastAsia="Calibri" w:hAnsi="Times New Roman"/>
                <w:sz w:val="18"/>
                <w:szCs w:val="18"/>
              </w:rPr>
              <w:t xml:space="preserve">    </w:t>
            </w:r>
          </w:p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19 244,00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13 489,00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11 084,00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9 424,00</w:t>
            </w:r>
          </w:p>
        </w:tc>
        <w:tc>
          <w:tcPr>
            <w:tcW w:w="1111" w:type="dxa"/>
          </w:tcPr>
          <w:p w:rsidR="003B2490" w:rsidRPr="00421440" w:rsidRDefault="003B2490" w:rsidP="00D24E9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8 </w:t>
            </w:r>
            <w:r w:rsidR="00D24E9F">
              <w:rPr>
                <w:rFonts w:ascii="Times New Roman" w:hAnsi="Times New Roman"/>
                <w:sz w:val="20"/>
                <w:szCs w:val="20"/>
              </w:rPr>
              <w:t>424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BD321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6</w:t>
            </w:r>
            <w:r w:rsidR="00BD321B">
              <w:rPr>
                <w:rFonts w:ascii="Times New Roman" w:hAnsi="Times New Roman"/>
                <w:sz w:val="20"/>
                <w:szCs w:val="20"/>
              </w:rPr>
              <w:t>1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 </w:t>
            </w:r>
            <w:r w:rsidR="00BD321B">
              <w:rPr>
                <w:rFonts w:ascii="Times New Roman" w:hAnsi="Times New Roman"/>
                <w:sz w:val="20"/>
                <w:szCs w:val="20"/>
              </w:rPr>
              <w:t>665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5C5305" w:rsidRPr="00BA6C43" w:rsidTr="00BD321B">
        <w:trPr>
          <w:cantSplit/>
          <w:trHeight w:val="606"/>
        </w:trPr>
        <w:tc>
          <w:tcPr>
            <w:tcW w:w="1817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5C5305" w:rsidRPr="00BA6C43" w:rsidRDefault="005C5305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533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1 300,00</w:t>
            </w:r>
          </w:p>
        </w:tc>
        <w:tc>
          <w:tcPr>
            <w:tcW w:w="1543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427" w:type="dxa"/>
            <w:gridSpan w:val="2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306" w:type="dxa"/>
            <w:gridSpan w:val="3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11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gridSpan w:val="2"/>
          </w:tcPr>
          <w:p w:rsidR="005C5305" w:rsidRPr="00421440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5 400,00</w:t>
            </w:r>
          </w:p>
        </w:tc>
      </w:tr>
      <w:tr w:rsidR="00E369CE" w:rsidRPr="00BA6C43" w:rsidTr="00BD321B">
        <w:trPr>
          <w:cantSplit/>
          <w:trHeight w:val="606"/>
        </w:trPr>
        <w:tc>
          <w:tcPr>
            <w:tcW w:w="1817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E369CE" w:rsidRPr="00BA6C43" w:rsidRDefault="00E369CE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имущественной поддержки</w:t>
            </w:r>
          </w:p>
        </w:tc>
        <w:tc>
          <w:tcPr>
            <w:tcW w:w="1533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17 944,00</w:t>
            </w:r>
          </w:p>
        </w:tc>
        <w:tc>
          <w:tcPr>
            <w:tcW w:w="1543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12 389,00</w:t>
            </w:r>
          </w:p>
        </w:tc>
        <w:tc>
          <w:tcPr>
            <w:tcW w:w="1427" w:type="dxa"/>
            <w:gridSpan w:val="2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10 084,00</w:t>
            </w:r>
          </w:p>
        </w:tc>
        <w:tc>
          <w:tcPr>
            <w:tcW w:w="1306" w:type="dxa"/>
            <w:gridSpan w:val="3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8 424,00</w:t>
            </w:r>
          </w:p>
        </w:tc>
        <w:tc>
          <w:tcPr>
            <w:tcW w:w="1111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7 424,00</w:t>
            </w:r>
          </w:p>
        </w:tc>
        <w:tc>
          <w:tcPr>
            <w:tcW w:w="1134" w:type="dxa"/>
            <w:gridSpan w:val="2"/>
          </w:tcPr>
          <w:p w:rsidR="00E369CE" w:rsidRPr="00421440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56 265, 00</w:t>
            </w:r>
          </w:p>
        </w:tc>
      </w:tr>
      <w:tr w:rsidR="00B47463" w:rsidRPr="00BA6C43" w:rsidTr="00D24E9F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56169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56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B47463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5" w:type="dxa"/>
            <w:gridSpan w:val="3"/>
          </w:tcPr>
          <w:p w:rsidR="00B47463" w:rsidRPr="00BA6C43" w:rsidRDefault="00B47463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Pr="00BA6C43" w:rsidRDefault="0042144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  <w:r w:rsidRPr="00421440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lastRenderedPageBreak/>
              <w:t>Доля оборота малых и средних предприятий в общем обороте по полному кругу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21,60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21,65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21,70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21,74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21,77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Темп роста объема инвестиций в основной капитал малых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109,5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75,4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90,2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30,33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30,32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30,35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30,37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30,38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Среднемесячная заработная плата работников малых и средних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руб.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26485,0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27653,4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29146,8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30808,4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32687,5</w:t>
            </w:r>
          </w:p>
        </w:tc>
      </w:tr>
    </w:tbl>
    <w:p w:rsidR="0056169B" w:rsidRPr="001D2564" w:rsidRDefault="0056169B" w:rsidP="0056169B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rFonts w:ascii="Times New Roman" w:hAnsi="Times New Roman"/>
        </w:rPr>
      </w:pPr>
    </w:p>
    <w:p w:rsidR="008723F9" w:rsidRDefault="008723F9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104A" w:rsidRDefault="003F104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Pr="003F104A">
        <w:rPr>
          <w:rFonts w:ascii="Times New Roman" w:hAnsi="Times New Roman"/>
          <w:b/>
          <w:sz w:val="18"/>
          <w:szCs w:val="18"/>
          <w:lang w:val="en-US"/>
        </w:rPr>
        <w:t>II</w:t>
      </w:r>
      <w:r w:rsidRPr="003F104A">
        <w:rPr>
          <w:rFonts w:ascii="Times New Roman" w:hAnsi="Times New Roman"/>
          <w:b/>
          <w:sz w:val="18"/>
          <w:szCs w:val="18"/>
        </w:rPr>
        <w:t xml:space="preserve">  «Содействие занятости населения городского округа Домодедово на 2014-2018 годы»</w:t>
      </w:r>
    </w:p>
    <w:p w:rsidR="003B7F5A" w:rsidRPr="003F104A" w:rsidRDefault="003B7F5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7"/>
        <w:gridCol w:w="1923"/>
        <w:gridCol w:w="1471"/>
        <w:gridCol w:w="1869"/>
        <w:gridCol w:w="1392"/>
        <w:gridCol w:w="61"/>
        <w:gridCol w:w="1623"/>
        <w:gridCol w:w="17"/>
        <w:gridCol w:w="1410"/>
        <w:gridCol w:w="7"/>
        <w:gridCol w:w="1276"/>
        <w:gridCol w:w="23"/>
        <w:gridCol w:w="1253"/>
        <w:gridCol w:w="21"/>
        <w:gridCol w:w="1113"/>
      </w:tblGrid>
      <w:tr w:rsidR="003F104A" w:rsidRPr="00BA6C43" w:rsidTr="00C334D9">
        <w:trPr>
          <w:trHeight w:val="212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3"/>
          </w:tcPr>
          <w:p w:rsidR="003F104A" w:rsidRPr="0002181E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F104A" w:rsidRPr="00BA6C43" w:rsidTr="00C334D9">
        <w:trPr>
          <w:trHeight w:val="197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3"/>
          </w:tcPr>
          <w:p w:rsidR="003F104A" w:rsidRPr="00BA6C43" w:rsidRDefault="004B655D" w:rsidP="008472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Оказание содействия </w:t>
            </w:r>
            <w:r w:rsidR="008472D6">
              <w:rPr>
                <w:rFonts w:ascii="Times New Roman" w:hAnsi="Times New Roman"/>
                <w:sz w:val="18"/>
                <w:szCs w:val="18"/>
              </w:rPr>
              <w:t xml:space="preserve">во временном трудоустройстве и  профессиональной подготовке безработных, женщин в период отпуска по уходу за ребенком до 3-х лет и  несовершеннолетних граждан, </w:t>
            </w:r>
            <w:r w:rsidR="00D01854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</w:tr>
      <w:tr w:rsidR="00C676FE" w:rsidRPr="00BA6C43" w:rsidTr="00C676FE">
        <w:trPr>
          <w:trHeight w:val="720"/>
        </w:trPr>
        <w:tc>
          <w:tcPr>
            <w:tcW w:w="3740" w:type="dxa"/>
            <w:gridSpan w:val="2"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C676FE" w:rsidRDefault="00C676FE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C676FE" w:rsidRPr="00BA6C43" w:rsidRDefault="00C676FE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2013 год</w:t>
            </w:r>
          </w:p>
        </w:tc>
        <w:tc>
          <w:tcPr>
            <w:tcW w:w="1701" w:type="dxa"/>
            <w:gridSpan w:val="3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7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2015год</w:t>
            </w:r>
          </w:p>
        </w:tc>
        <w:tc>
          <w:tcPr>
            <w:tcW w:w="1276" w:type="dxa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год </w:t>
            </w:r>
          </w:p>
        </w:tc>
        <w:tc>
          <w:tcPr>
            <w:tcW w:w="1134" w:type="dxa"/>
            <w:gridSpan w:val="2"/>
          </w:tcPr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                2018 год</w:t>
            </w:r>
          </w:p>
        </w:tc>
      </w:tr>
      <w:tr w:rsidR="00A00D9D" w:rsidRPr="00BA6C43" w:rsidTr="00C676FE">
        <w:trPr>
          <w:trHeight w:val="329"/>
        </w:trPr>
        <w:tc>
          <w:tcPr>
            <w:tcW w:w="3740" w:type="dxa"/>
            <w:gridSpan w:val="2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308</w:t>
            </w:r>
          </w:p>
        </w:tc>
        <w:tc>
          <w:tcPr>
            <w:tcW w:w="1701" w:type="dxa"/>
            <w:gridSpan w:val="3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451</w:t>
            </w:r>
          </w:p>
        </w:tc>
        <w:tc>
          <w:tcPr>
            <w:tcW w:w="1417" w:type="dxa"/>
            <w:gridSpan w:val="2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276" w:type="dxa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276" w:type="dxa"/>
            <w:gridSpan w:val="2"/>
          </w:tcPr>
          <w:p w:rsidR="00A00D9D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134" w:type="dxa"/>
            <w:gridSpan w:val="2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</w:tr>
      <w:tr w:rsidR="00A00D9D" w:rsidRPr="00BA6C43" w:rsidTr="00C334D9">
        <w:trPr>
          <w:trHeight w:val="260"/>
        </w:trPr>
        <w:tc>
          <w:tcPr>
            <w:tcW w:w="3740" w:type="dxa"/>
            <w:gridSpan w:val="2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2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подпрограммы</w:t>
            </w:r>
          </w:p>
        </w:tc>
        <w:tc>
          <w:tcPr>
            <w:tcW w:w="11536" w:type="dxa"/>
            <w:gridSpan w:val="13"/>
          </w:tcPr>
          <w:p w:rsidR="00A00D9D" w:rsidRPr="00BA6C43" w:rsidRDefault="004B655D" w:rsidP="008472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оборудованных рабочих мест для п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>овышени</w:t>
            </w:r>
            <w:r w:rsidR="008472D6">
              <w:rPr>
                <w:rFonts w:ascii="Times New Roman" w:hAnsi="Times New Roman"/>
                <w:sz w:val="18"/>
                <w:szCs w:val="18"/>
              </w:rPr>
              <w:t>я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 xml:space="preserve"> конкурентоспособности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инвалидов 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>на рынке труда</w:t>
            </w:r>
            <w:r w:rsidR="00D01854">
              <w:rPr>
                <w:rFonts w:ascii="Times New Roman" w:hAnsi="Times New Roman"/>
                <w:sz w:val="18"/>
                <w:szCs w:val="18"/>
              </w:rPr>
              <w:t>, ед.</w:t>
            </w:r>
          </w:p>
        </w:tc>
      </w:tr>
      <w:tr w:rsidR="00A00D9D" w:rsidRPr="00BA6C43" w:rsidTr="00C676FE">
        <w:trPr>
          <w:trHeight w:val="260"/>
        </w:trPr>
        <w:tc>
          <w:tcPr>
            <w:tcW w:w="3740" w:type="dxa"/>
            <w:gridSpan w:val="2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3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A00D9D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11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76FE" w:rsidRPr="00BA6C43" w:rsidTr="003B7F5A">
        <w:trPr>
          <w:cantSplit/>
          <w:trHeight w:val="894"/>
        </w:trPr>
        <w:tc>
          <w:tcPr>
            <w:tcW w:w="1817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C676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27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06" w:type="dxa"/>
            <w:gridSpan w:val="3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</w:tcPr>
          <w:p w:rsidR="00C676FE" w:rsidRPr="00BA6C43" w:rsidRDefault="00C676FE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  <w:tc>
          <w:tcPr>
            <w:tcW w:w="1113" w:type="dxa"/>
          </w:tcPr>
          <w:p w:rsidR="00C676FE" w:rsidRPr="00225A84" w:rsidRDefault="00C676FE" w:rsidP="00C334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F46319" w:rsidRPr="00BA6C43" w:rsidTr="008E347C">
        <w:trPr>
          <w:cantSplit/>
          <w:trHeight w:val="146"/>
        </w:trPr>
        <w:tc>
          <w:tcPr>
            <w:tcW w:w="1817" w:type="dxa"/>
            <w:vMerge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46319" w:rsidRPr="00BA6C43" w:rsidRDefault="00F46319" w:rsidP="00A00D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D9D">
              <w:rPr>
                <w:rFonts w:ascii="Times New Roman" w:hAnsi="Times New Roman"/>
                <w:sz w:val="18"/>
                <w:szCs w:val="18"/>
              </w:rPr>
              <w:t>Содействие занятости населения городского округа Домодедово на 2014-2018 годы</w:t>
            </w:r>
          </w:p>
        </w:tc>
        <w:tc>
          <w:tcPr>
            <w:tcW w:w="1471" w:type="dxa"/>
            <w:vMerge w:val="restart"/>
          </w:tcPr>
          <w:p w:rsidR="00F46319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453" w:type="dxa"/>
            <w:gridSpan w:val="2"/>
            <w:vAlign w:val="center"/>
          </w:tcPr>
          <w:p w:rsidR="00F46319" w:rsidRPr="00A00D9D" w:rsidRDefault="00F46319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4 826,27</w:t>
            </w:r>
          </w:p>
        </w:tc>
        <w:tc>
          <w:tcPr>
            <w:tcW w:w="1623" w:type="dxa"/>
            <w:vAlign w:val="center"/>
          </w:tcPr>
          <w:p w:rsidR="00F46319" w:rsidRPr="00A00D9D" w:rsidRDefault="00F46319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4 804,97</w:t>
            </w:r>
          </w:p>
        </w:tc>
        <w:tc>
          <w:tcPr>
            <w:tcW w:w="1427" w:type="dxa"/>
            <w:gridSpan w:val="2"/>
            <w:vAlign w:val="center"/>
          </w:tcPr>
          <w:p w:rsidR="00F46319" w:rsidRPr="00A00D9D" w:rsidRDefault="00F46319" w:rsidP="00F4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804,9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6" w:type="dxa"/>
            <w:gridSpan w:val="3"/>
          </w:tcPr>
          <w:p w:rsidR="00F46319" w:rsidRPr="00F46319" w:rsidRDefault="00F4631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319">
              <w:rPr>
                <w:rFonts w:ascii="Times New Roman" w:hAnsi="Times New Roman"/>
                <w:color w:val="000000"/>
                <w:sz w:val="20"/>
                <w:szCs w:val="20"/>
              </w:rPr>
              <w:t>4 804,93</w:t>
            </w:r>
          </w:p>
        </w:tc>
        <w:tc>
          <w:tcPr>
            <w:tcW w:w="1274" w:type="dxa"/>
            <w:gridSpan w:val="2"/>
          </w:tcPr>
          <w:p w:rsidR="00F46319" w:rsidRPr="00F46319" w:rsidRDefault="00F4631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319">
              <w:rPr>
                <w:rFonts w:ascii="Times New Roman" w:hAnsi="Times New Roman"/>
                <w:color w:val="000000"/>
                <w:sz w:val="20"/>
                <w:szCs w:val="20"/>
              </w:rPr>
              <w:t>4 804,93</w:t>
            </w:r>
          </w:p>
        </w:tc>
        <w:tc>
          <w:tcPr>
            <w:tcW w:w="1113" w:type="dxa"/>
            <w:vAlign w:val="center"/>
          </w:tcPr>
          <w:p w:rsidR="00F46319" w:rsidRPr="00A00D9D" w:rsidRDefault="00F46319" w:rsidP="00F4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46,03</w:t>
            </w:r>
          </w:p>
        </w:tc>
      </w:tr>
      <w:tr w:rsidR="00A00D9D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2 356,20</w:t>
            </w:r>
          </w:p>
        </w:tc>
      </w:tr>
      <w:tr w:rsidR="00A00D9D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1 793,03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8 793,79</w:t>
            </w:r>
          </w:p>
        </w:tc>
      </w:tr>
      <w:tr w:rsidR="00A00D9D" w:rsidRPr="00BA6C43" w:rsidTr="003B7F5A">
        <w:trPr>
          <w:cantSplit/>
          <w:trHeight w:val="407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42D6C" w:rsidRPr="00BA6C43" w:rsidTr="00042D6C">
        <w:trPr>
          <w:cantSplit/>
          <w:trHeight w:val="587"/>
        </w:trPr>
        <w:tc>
          <w:tcPr>
            <w:tcW w:w="1817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042D6C" w:rsidRPr="00BA6C43" w:rsidRDefault="00042D6C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gridSpan w:val="2"/>
            <w:vAlign w:val="center"/>
          </w:tcPr>
          <w:p w:rsidR="00042D6C" w:rsidRPr="00A00D9D" w:rsidRDefault="00042D6C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2 562,00</w:t>
            </w:r>
          </w:p>
        </w:tc>
        <w:tc>
          <w:tcPr>
            <w:tcW w:w="1623" w:type="dxa"/>
            <w:vAlign w:val="center"/>
          </w:tcPr>
          <w:p w:rsidR="00042D6C" w:rsidRPr="00A00D9D" w:rsidRDefault="00042D6C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2 583,54</w:t>
            </w:r>
          </w:p>
        </w:tc>
        <w:tc>
          <w:tcPr>
            <w:tcW w:w="1427" w:type="dxa"/>
            <w:gridSpan w:val="2"/>
            <w:vAlign w:val="center"/>
          </w:tcPr>
          <w:p w:rsidR="00042D6C" w:rsidRPr="00A00D9D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83,50</w:t>
            </w:r>
          </w:p>
        </w:tc>
        <w:tc>
          <w:tcPr>
            <w:tcW w:w="1306" w:type="dxa"/>
            <w:gridSpan w:val="3"/>
            <w:vAlign w:val="center"/>
          </w:tcPr>
          <w:p w:rsidR="00042D6C" w:rsidRPr="00042D6C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D6C">
              <w:rPr>
                <w:rFonts w:ascii="Times New Roman" w:hAnsi="Times New Roman"/>
                <w:color w:val="000000"/>
                <w:sz w:val="20"/>
                <w:szCs w:val="20"/>
              </w:rPr>
              <w:t>2 583,50</w:t>
            </w:r>
          </w:p>
        </w:tc>
        <w:tc>
          <w:tcPr>
            <w:tcW w:w="1274" w:type="dxa"/>
            <w:gridSpan w:val="2"/>
            <w:vAlign w:val="center"/>
          </w:tcPr>
          <w:p w:rsidR="00042D6C" w:rsidRPr="00042D6C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D6C">
              <w:rPr>
                <w:rFonts w:ascii="Times New Roman" w:hAnsi="Times New Roman"/>
                <w:color w:val="000000"/>
                <w:sz w:val="20"/>
                <w:szCs w:val="20"/>
              </w:rPr>
              <w:t>2 583,50</w:t>
            </w:r>
          </w:p>
        </w:tc>
        <w:tc>
          <w:tcPr>
            <w:tcW w:w="1113" w:type="dxa"/>
            <w:vAlign w:val="center"/>
          </w:tcPr>
          <w:p w:rsidR="00042D6C" w:rsidRPr="00A00D9D" w:rsidRDefault="00042D6C" w:rsidP="003536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12 8</w:t>
            </w:r>
            <w:r w:rsidR="00353673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  <w:r w:rsidR="0035367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47463" w:rsidRPr="00BA6C43" w:rsidTr="00C334D9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B47463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87" w:type="dxa"/>
            <w:gridSpan w:val="3"/>
          </w:tcPr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</w:tr>
      <w:tr w:rsidR="00812733" w:rsidRPr="00BA6C43" w:rsidTr="00C334D9">
        <w:trPr>
          <w:trHeight w:val="476"/>
        </w:trPr>
        <w:tc>
          <w:tcPr>
            <w:tcW w:w="7080" w:type="dxa"/>
            <w:gridSpan w:val="4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686A">
              <w:rPr>
                <w:rFonts w:ascii="Times New Roman" w:hAnsi="Times New Roman"/>
                <w:sz w:val="18"/>
                <w:szCs w:val="18"/>
              </w:rPr>
              <w:t>Уровень официально регистрируемой безработицы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0,25-0,30</w:t>
            </w:r>
          </w:p>
        </w:tc>
        <w:tc>
          <w:tcPr>
            <w:tcW w:w="1640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0,60-0,63</w:t>
            </w:r>
          </w:p>
        </w:tc>
        <w:tc>
          <w:tcPr>
            <w:tcW w:w="1417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0,59-0,62</w:t>
            </w:r>
          </w:p>
        </w:tc>
        <w:tc>
          <w:tcPr>
            <w:tcW w:w="1299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0,56-0,59</w:t>
            </w:r>
          </w:p>
        </w:tc>
        <w:tc>
          <w:tcPr>
            <w:tcW w:w="2387" w:type="dxa"/>
            <w:gridSpan w:val="3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0,51-0,55</w:t>
            </w:r>
          </w:p>
        </w:tc>
      </w:tr>
      <w:tr w:rsidR="00812733" w:rsidRPr="00BA6C43" w:rsidTr="00C334D9">
        <w:trPr>
          <w:trHeight w:val="476"/>
        </w:trPr>
        <w:tc>
          <w:tcPr>
            <w:tcW w:w="7080" w:type="dxa"/>
            <w:gridSpan w:val="4"/>
          </w:tcPr>
          <w:p w:rsidR="0081273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733">
              <w:rPr>
                <w:rFonts w:ascii="Times New Roman" w:hAnsi="Times New Roman"/>
                <w:sz w:val="18"/>
                <w:szCs w:val="18"/>
              </w:rPr>
              <w:t>Создание оборудованных (оснащенных) рабочих мест для трудоустройства незанятых инвалидов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53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0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7" w:type="dxa"/>
            <w:gridSpan w:val="3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E1BDA" w:rsidRDefault="000E1BD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Pr="00533330">
        <w:rPr>
          <w:rFonts w:ascii="Times New Roman" w:hAnsi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/>
          <w:b/>
          <w:sz w:val="18"/>
          <w:szCs w:val="18"/>
          <w:lang w:val="en-US"/>
        </w:rPr>
        <w:t>II</w:t>
      </w:r>
      <w:r w:rsidRPr="00533330">
        <w:rPr>
          <w:rFonts w:ascii="Times New Roman" w:hAnsi="Times New Roman"/>
          <w:b/>
          <w:sz w:val="18"/>
          <w:szCs w:val="18"/>
        </w:rPr>
        <w:t xml:space="preserve">  </w:t>
      </w:r>
      <w:r w:rsidRPr="003B7F5A">
        <w:rPr>
          <w:rFonts w:ascii="Times New Roman" w:hAnsi="Times New Roman"/>
          <w:b/>
          <w:sz w:val="18"/>
          <w:szCs w:val="18"/>
        </w:rPr>
        <w:t>«Развитие конкуренции в городском округе Домодедово на 2015-2018 годы»</w:t>
      </w:r>
    </w:p>
    <w:p w:rsidR="003B7F5A" w:rsidRPr="00533330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9"/>
        <w:gridCol w:w="1489"/>
        <w:gridCol w:w="1552"/>
        <w:gridCol w:w="7"/>
        <w:gridCol w:w="2573"/>
        <w:gridCol w:w="1113"/>
      </w:tblGrid>
      <w:tr w:rsidR="003B7F5A" w:rsidRPr="00BA6C43" w:rsidTr="003B7F5A">
        <w:trPr>
          <w:trHeight w:val="212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1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B7F5A" w:rsidRPr="00BA6C43" w:rsidTr="003B7F5A">
        <w:trPr>
          <w:trHeight w:val="197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1"/>
          </w:tcPr>
          <w:p w:rsidR="003B7F5A" w:rsidRPr="00BA6C43" w:rsidRDefault="008472D6" w:rsidP="00C64F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конкурентной среды в сфере муниципальных закупок</w:t>
            </w:r>
            <w:r w:rsidR="00C64F6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="00C64F69">
              <w:rPr>
                <w:rFonts w:ascii="Times New Roman" w:hAnsi="Times New Roman"/>
                <w:sz w:val="18"/>
                <w:szCs w:val="18"/>
              </w:rPr>
              <w:t xml:space="preserve">реднее </w:t>
            </w:r>
            <w:r>
              <w:rPr>
                <w:rFonts w:ascii="Times New Roman" w:hAnsi="Times New Roman"/>
                <w:sz w:val="18"/>
                <w:szCs w:val="18"/>
              </w:rPr>
              <w:t>количеств</w:t>
            </w:r>
            <w:r w:rsidR="00C64F69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участников на торгах</w:t>
            </w:r>
          </w:p>
        </w:tc>
      </w:tr>
      <w:tr w:rsidR="00D6455A" w:rsidRPr="00BA6C43" w:rsidTr="00717DC1">
        <w:trPr>
          <w:trHeight w:val="720"/>
        </w:trPr>
        <w:tc>
          <w:tcPr>
            <w:tcW w:w="3740" w:type="dxa"/>
            <w:gridSpan w:val="2"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D6455A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88" w:type="dxa"/>
            <w:gridSpan w:val="4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D6455A" w:rsidRPr="00BA6C43" w:rsidRDefault="00D6455A" w:rsidP="00D645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489" w:type="dxa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455A" w:rsidRPr="00BA6C43" w:rsidTr="00717DC1">
        <w:trPr>
          <w:trHeight w:val="329"/>
        </w:trPr>
        <w:tc>
          <w:tcPr>
            <w:tcW w:w="3740" w:type="dxa"/>
            <w:gridSpan w:val="2"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3,0</w:t>
            </w:r>
          </w:p>
        </w:tc>
        <w:tc>
          <w:tcPr>
            <w:tcW w:w="1488" w:type="dxa"/>
            <w:gridSpan w:val="4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4,1</w:t>
            </w:r>
          </w:p>
        </w:tc>
        <w:tc>
          <w:tcPr>
            <w:tcW w:w="1489" w:type="dxa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4,5</w:t>
            </w:r>
          </w:p>
        </w:tc>
        <w:tc>
          <w:tcPr>
            <w:tcW w:w="1559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4,7</w:t>
            </w:r>
          </w:p>
        </w:tc>
        <w:tc>
          <w:tcPr>
            <w:tcW w:w="3686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5,0</w:t>
            </w:r>
          </w:p>
        </w:tc>
      </w:tr>
      <w:tr w:rsidR="003B7F5A" w:rsidRPr="00BA6C43" w:rsidTr="003B7F5A">
        <w:trPr>
          <w:trHeight w:val="329"/>
        </w:trPr>
        <w:tc>
          <w:tcPr>
            <w:tcW w:w="3740" w:type="dxa"/>
            <w:gridSpan w:val="2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Задача II подпрограммы</w:t>
            </w:r>
          </w:p>
        </w:tc>
        <w:tc>
          <w:tcPr>
            <w:tcW w:w="11536" w:type="dxa"/>
            <w:gridSpan w:val="11"/>
          </w:tcPr>
          <w:p w:rsidR="003B7F5A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Внедрение Стандарта развития конкуренции, единиц </w:t>
            </w:r>
          </w:p>
        </w:tc>
      </w:tr>
      <w:tr w:rsidR="007F0155" w:rsidRPr="00BA6C43" w:rsidTr="00D6455A">
        <w:trPr>
          <w:trHeight w:val="329"/>
        </w:trPr>
        <w:tc>
          <w:tcPr>
            <w:tcW w:w="3740" w:type="dxa"/>
            <w:gridSpan w:val="2"/>
            <w:vMerge/>
          </w:tcPr>
          <w:p w:rsidR="007F0155" w:rsidRPr="00BA6C43" w:rsidRDefault="007F015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3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3686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</w:tr>
      <w:tr w:rsidR="003B7F5A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8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455A" w:rsidRPr="00BA6C43" w:rsidTr="00BA7D6C">
        <w:trPr>
          <w:cantSplit/>
          <w:trHeight w:val="894"/>
        </w:trPr>
        <w:tc>
          <w:tcPr>
            <w:tcW w:w="1817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2" w:type="dxa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580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:rsidR="00D6455A" w:rsidRPr="00225A84" w:rsidRDefault="00D6455A" w:rsidP="003B7F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Развитие конкуренции в городском округе Домодедово на 2015-2018 годы</w:t>
            </w:r>
          </w:p>
        </w:tc>
        <w:tc>
          <w:tcPr>
            <w:tcW w:w="1471" w:type="dxa"/>
            <w:vMerge w:val="restart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8"/>
            <w:vMerge w:val="restart"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407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587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6455A" w:rsidRPr="00BA6C43" w:rsidTr="00BA7D6C">
        <w:trPr>
          <w:cantSplit/>
          <w:trHeight w:val="782"/>
        </w:trPr>
        <w:tc>
          <w:tcPr>
            <w:tcW w:w="7080" w:type="dxa"/>
            <w:gridSpan w:val="5"/>
          </w:tcPr>
          <w:p w:rsidR="00D6455A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D6455A" w:rsidRPr="00A77E75" w:rsidRDefault="00D6455A" w:rsidP="003B7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D6455A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Очередной финансовый год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12623B" w:rsidRDefault="00D6455A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Снижение количества обоснованных, частично обоснованных жалоб в Федеральную антимонопольную службу (ФАС России) (от общего количества опубликованных торгов)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Увеличение доли экономии бюджетных денежных сре</w:t>
            </w:r>
            <w:proofErr w:type="gramStart"/>
            <w:r w:rsidRPr="003B7F5A">
              <w:rPr>
                <w:rFonts w:ascii="Times New Roman" w:hAnsi="Times New Roman"/>
                <w:sz w:val="18"/>
                <w:szCs w:val="18"/>
              </w:rPr>
              <w:t>дств в р</w:t>
            </w:r>
            <w:proofErr w:type="gramEnd"/>
            <w:r w:rsidRPr="003B7F5A">
              <w:rPr>
                <w:rFonts w:ascii="Times New Roman" w:hAnsi="Times New Roman"/>
                <w:sz w:val="18"/>
                <w:szCs w:val="18"/>
              </w:rPr>
              <w:t>езультате проведения торгов от общей суммы объявленных торгов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Снижение доли несостоявшихся торгов от общего количества объявленных торгов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22,0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3B7F5A" w:rsidRPr="00BA6C43" w:rsidTr="00BA7D6C">
        <w:trPr>
          <w:trHeight w:val="70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Увеличение среднего количество участников на торгах (единицы)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4,1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4,7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7E0E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Реализация требований Стандарта развития конкуренции (единицы)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86" w:type="dxa"/>
            <w:gridSpan w:val="2"/>
            <w:vAlign w:val="bottom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705AE" w:rsidRDefault="001705AE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12733" w:rsidRDefault="00812733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="00533330" w:rsidRPr="00533330">
        <w:rPr>
          <w:rFonts w:ascii="Times New Roman" w:hAnsi="Times New Roman"/>
          <w:b/>
          <w:sz w:val="18"/>
          <w:szCs w:val="18"/>
          <w:lang w:val="en-US"/>
        </w:rPr>
        <w:t>IV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 «Инвестиции городского округа Домодедово на 2015-2018 годы»</w:t>
      </w:r>
    </w:p>
    <w:p w:rsidR="00FE546F" w:rsidRPr="00533330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1498"/>
        <w:gridCol w:w="142"/>
        <w:gridCol w:w="1410"/>
        <w:gridCol w:w="7"/>
        <w:gridCol w:w="2573"/>
        <w:gridCol w:w="1113"/>
      </w:tblGrid>
      <w:tr w:rsidR="00812733" w:rsidRPr="00BA6C43" w:rsidTr="00FA3305">
        <w:trPr>
          <w:trHeight w:val="363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1"/>
          </w:tcPr>
          <w:p w:rsidR="00812733" w:rsidRPr="0002181E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812733" w:rsidRPr="00BA6C43" w:rsidTr="00C334D9">
        <w:trPr>
          <w:trHeight w:val="197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1"/>
          </w:tcPr>
          <w:p w:rsidR="00812733" w:rsidRPr="00BA6C43" w:rsidRDefault="007C2937" w:rsidP="007C293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533330" w:rsidRPr="00533330">
              <w:rPr>
                <w:rFonts w:ascii="Times New Roman" w:hAnsi="Times New Roman"/>
                <w:sz w:val="18"/>
                <w:szCs w:val="18"/>
              </w:rPr>
              <w:t>оздани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 благоприятного инвестиционного </w:t>
            </w:r>
            <w:r w:rsidR="00533330" w:rsidRPr="00533330">
              <w:rPr>
                <w:rFonts w:ascii="Times New Roman" w:hAnsi="Times New Roman"/>
                <w:sz w:val="18"/>
                <w:szCs w:val="18"/>
              </w:rPr>
              <w:t xml:space="preserve">климата </w:t>
            </w:r>
            <w:r>
              <w:rPr>
                <w:rFonts w:ascii="Times New Roman" w:hAnsi="Times New Roman"/>
                <w:sz w:val="18"/>
                <w:szCs w:val="18"/>
              </w:rPr>
              <w:t>для обеспечения притока инвестиций</w:t>
            </w:r>
            <w:r w:rsidR="008F385D">
              <w:rPr>
                <w:rFonts w:ascii="Times New Roman" w:hAnsi="Times New Roman"/>
                <w:sz w:val="18"/>
                <w:szCs w:val="18"/>
              </w:rPr>
              <w:t>, млн. руб.</w:t>
            </w:r>
          </w:p>
        </w:tc>
      </w:tr>
      <w:tr w:rsidR="00BA7D6C" w:rsidRPr="00BA6C43" w:rsidTr="00BA7D6C">
        <w:trPr>
          <w:trHeight w:val="720"/>
        </w:trPr>
        <w:tc>
          <w:tcPr>
            <w:tcW w:w="3740" w:type="dxa"/>
            <w:gridSpan w:val="2"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8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546F" w:rsidRPr="00BA6C43" w:rsidTr="00BA7D6C">
        <w:trPr>
          <w:trHeight w:val="329"/>
        </w:trPr>
        <w:tc>
          <w:tcPr>
            <w:tcW w:w="3740" w:type="dxa"/>
            <w:gridSpan w:val="2"/>
          </w:tcPr>
          <w:p w:rsidR="00FE546F" w:rsidRPr="00BA6C43" w:rsidRDefault="00FE546F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28 211</w:t>
            </w:r>
          </w:p>
        </w:tc>
        <w:tc>
          <w:tcPr>
            <w:tcW w:w="1418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28 500</w:t>
            </w:r>
          </w:p>
        </w:tc>
        <w:tc>
          <w:tcPr>
            <w:tcW w:w="1559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31 300</w:t>
            </w:r>
          </w:p>
        </w:tc>
        <w:tc>
          <w:tcPr>
            <w:tcW w:w="1559" w:type="dxa"/>
            <w:gridSpan w:val="3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35 400</w:t>
            </w:r>
          </w:p>
        </w:tc>
        <w:tc>
          <w:tcPr>
            <w:tcW w:w="3686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40 500</w:t>
            </w:r>
          </w:p>
        </w:tc>
      </w:tr>
      <w:tr w:rsidR="00812733" w:rsidRPr="00BA6C43" w:rsidTr="00FA3305">
        <w:trPr>
          <w:cantSplit/>
          <w:trHeight w:val="354"/>
        </w:trPr>
        <w:tc>
          <w:tcPr>
            <w:tcW w:w="1817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8"/>
            <w:vAlign w:val="bottom"/>
          </w:tcPr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7D6C" w:rsidRPr="00BA6C43" w:rsidTr="00BA7D6C">
        <w:trPr>
          <w:cantSplit/>
          <w:trHeight w:val="894"/>
        </w:trPr>
        <w:tc>
          <w:tcPr>
            <w:tcW w:w="1817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580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:rsidR="00BA7D6C" w:rsidRPr="00225A84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2937">
              <w:rPr>
                <w:rFonts w:ascii="Times New Roman" w:hAnsi="Times New Roman"/>
                <w:sz w:val="18"/>
                <w:szCs w:val="18"/>
              </w:rPr>
              <w:t>Инвестиции городского округа Домодедово на 2015-2018 годы</w:t>
            </w:r>
          </w:p>
        </w:tc>
        <w:tc>
          <w:tcPr>
            <w:tcW w:w="1471" w:type="dxa"/>
            <w:vMerge w:val="restart"/>
          </w:tcPr>
          <w:p w:rsidR="00533330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8"/>
            <w:vMerge w:val="restart"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40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58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A7D6C" w:rsidRPr="00BA6C43" w:rsidTr="00C676FE">
        <w:trPr>
          <w:cantSplit/>
          <w:trHeight w:val="782"/>
        </w:trPr>
        <w:tc>
          <w:tcPr>
            <w:tcW w:w="7080" w:type="dxa"/>
            <w:gridSpan w:val="5"/>
          </w:tcPr>
          <w:p w:rsidR="00BA7D6C" w:rsidRDefault="00BA7D6C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A7D6C" w:rsidRPr="00A77E75" w:rsidRDefault="00BA7D6C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Pr="00BA6C43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Инвестиции в основной капитал за счет всех источников финансирования в ценах соответствующих лет</w:t>
            </w:r>
            <w:r>
              <w:rPr>
                <w:rFonts w:ascii="Times New Roman" w:hAnsi="Times New Roman"/>
                <w:sz w:val="18"/>
                <w:szCs w:val="18"/>
              </w:rPr>
              <w:t>, млн. руб.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28 500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31 300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35 400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 w:rsidP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40 500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  <w:r>
              <w:rPr>
                <w:rFonts w:ascii="Times New Roman" w:hAnsi="Times New Roman"/>
                <w:sz w:val="18"/>
                <w:szCs w:val="18"/>
              </w:rPr>
              <w:t>, рублей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53 213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56 406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59 960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63 857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Темп роста отгруженных товаров собственного производства, выполнение работ и услуг собственными силами по промышленным видам деятельности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gramStart"/>
            <w:r w:rsidRPr="00533330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533330">
              <w:rPr>
                <w:rFonts w:ascii="Times New Roman" w:hAnsi="Times New Roman"/>
                <w:sz w:val="18"/>
                <w:szCs w:val="18"/>
              </w:rPr>
              <w:t xml:space="preserve"> % </w:t>
            </w:r>
            <w:proofErr w:type="gramStart"/>
            <w:r w:rsidRPr="00533330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533330">
              <w:rPr>
                <w:rFonts w:ascii="Times New Roman" w:hAnsi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74,9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110,0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33330">
              <w:rPr>
                <w:rFonts w:ascii="Times New Roman" w:hAnsi="Times New Roman"/>
                <w:sz w:val="18"/>
                <w:szCs w:val="18"/>
              </w:rPr>
              <w:t>млн.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333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173 005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175 081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178 233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182 154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E7DB5" w:rsidRDefault="002E7DB5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705AE" w:rsidRDefault="001705AE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123EFD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123EFD">
        <w:rPr>
          <w:rFonts w:ascii="Times New Roman" w:hAnsi="Times New Roman"/>
          <w:b/>
          <w:sz w:val="18"/>
          <w:szCs w:val="18"/>
          <w:lang w:val="en-US"/>
        </w:rPr>
        <w:t>V</w:t>
      </w:r>
      <w:r w:rsidRPr="00123EFD">
        <w:rPr>
          <w:rFonts w:ascii="Times New Roman" w:hAnsi="Times New Roman"/>
          <w:b/>
          <w:sz w:val="18"/>
          <w:szCs w:val="18"/>
        </w:rPr>
        <w:t xml:space="preserve"> «Развитие потребительского рынка и услуг на территории городского округа Домодедово на 2015-2018 годы» </w:t>
      </w:r>
    </w:p>
    <w:p w:rsidR="00123EFD" w:rsidRPr="00BA6C43" w:rsidRDefault="00123EFD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5"/>
        <w:gridCol w:w="1877"/>
        <w:gridCol w:w="1559"/>
        <w:gridCol w:w="1843"/>
        <w:gridCol w:w="1418"/>
        <w:gridCol w:w="141"/>
        <w:gridCol w:w="1418"/>
        <w:gridCol w:w="94"/>
        <w:gridCol w:w="1393"/>
        <w:gridCol w:w="25"/>
        <w:gridCol w:w="47"/>
        <w:gridCol w:w="2552"/>
        <w:gridCol w:w="1134"/>
      </w:tblGrid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624" w:type="dxa"/>
            <w:gridSpan w:val="11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181E">
              <w:rPr>
                <w:rFonts w:ascii="Times New Roman" w:hAnsi="Times New Roman"/>
                <w:sz w:val="18"/>
                <w:szCs w:val="18"/>
              </w:rPr>
              <w:t>Управление сельского хозяйства, природопользования и сферы обращения Администрации городского округа Домодедово</w:t>
            </w:r>
          </w:p>
        </w:tc>
      </w:tr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624" w:type="dxa"/>
            <w:gridSpan w:val="11"/>
          </w:tcPr>
          <w:p w:rsidR="003B7F5A" w:rsidRPr="00BA6C43" w:rsidRDefault="003B7F5A" w:rsidP="00D816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количества площадей торговых объектов на территории городского округа Домодедово</w:t>
            </w:r>
            <w:r w:rsidR="00D8162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тыс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кв.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</w:tr>
      <w:tr w:rsidR="00BA7D6C" w:rsidRPr="00BA6C43" w:rsidTr="00BA7D6C">
        <w:trPr>
          <w:trHeight w:val="712"/>
        </w:trPr>
        <w:tc>
          <w:tcPr>
            <w:tcW w:w="3652" w:type="dxa"/>
            <w:gridSpan w:val="2"/>
            <w:vMerge w:val="restart"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BA7D6C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BA7D6C" w:rsidRPr="00BA6C43" w:rsidRDefault="00BA7D6C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418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4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7F5A" w:rsidRPr="00BA6C43" w:rsidTr="00BA7D6C">
        <w:trPr>
          <w:trHeight w:val="257"/>
        </w:trPr>
        <w:tc>
          <w:tcPr>
            <w:tcW w:w="3652" w:type="dxa"/>
            <w:gridSpan w:val="2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130,9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147,7</w:t>
            </w:r>
          </w:p>
        </w:tc>
        <w:tc>
          <w:tcPr>
            <w:tcW w:w="1418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156,7</w:t>
            </w:r>
          </w:p>
        </w:tc>
        <w:tc>
          <w:tcPr>
            <w:tcW w:w="1559" w:type="dxa"/>
            <w:gridSpan w:val="4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165,9</w:t>
            </w:r>
          </w:p>
        </w:tc>
        <w:tc>
          <w:tcPr>
            <w:tcW w:w="3686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179,3</w:t>
            </w:r>
          </w:p>
        </w:tc>
      </w:tr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2 подпрограммы</w:t>
            </w:r>
          </w:p>
        </w:tc>
        <w:tc>
          <w:tcPr>
            <w:tcW w:w="11624" w:type="dxa"/>
            <w:gridSpan w:val="11"/>
          </w:tcPr>
          <w:p w:rsidR="003B7F5A" w:rsidRPr="00BA6C43" w:rsidRDefault="000F1727" w:rsidP="000F17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требований Порядка деятельности общественных кладбищ и крематориев, %</w:t>
            </w:r>
          </w:p>
        </w:tc>
      </w:tr>
      <w:tr w:rsidR="003B7F5A" w:rsidRPr="00BA6C43" w:rsidTr="00BA7D6C">
        <w:trPr>
          <w:trHeight w:val="225"/>
        </w:trPr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3B7F5A" w:rsidRPr="008D7BF1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BF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4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86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3B7F5A" w:rsidRPr="00BA6C43" w:rsidTr="00BA7D6C">
        <w:trPr>
          <w:cantSplit/>
          <w:trHeight w:val="350"/>
        </w:trPr>
        <w:tc>
          <w:tcPr>
            <w:tcW w:w="1775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222" w:type="dxa"/>
            <w:gridSpan w:val="9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7D6C" w:rsidRPr="00BA6C43" w:rsidTr="00BA7D6C">
        <w:trPr>
          <w:cantSplit/>
          <w:trHeight w:val="884"/>
        </w:trPr>
        <w:tc>
          <w:tcPr>
            <w:tcW w:w="1775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93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7D6C" w:rsidRPr="00BA6C43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Развитие потребительского рынка и услуг на территории городского округа Домодедово на 2015-2018 годы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gridSpan w:val="2"/>
          </w:tcPr>
          <w:p w:rsidR="003B7F5A" w:rsidRPr="00BA6C43" w:rsidRDefault="00717DC1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151 919,64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162 594,00</w:t>
            </w:r>
          </w:p>
        </w:tc>
        <w:tc>
          <w:tcPr>
            <w:tcW w:w="1393" w:type="dxa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177 659,00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193 740,00</w:t>
            </w:r>
          </w:p>
        </w:tc>
        <w:tc>
          <w:tcPr>
            <w:tcW w:w="1134" w:type="dxa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685 912,64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377,00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595,00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632,00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2267,00</w:t>
            </w:r>
          </w:p>
        </w:tc>
      </w:tr>
      <w:tr w:rsidR="003B7F5A" w:rsidRPr="00BA6C43" w:rsidTr="00BA7D6C">
        <w:trPr>
          <w:cantSplit/>
          <w:trHeight w:val="492"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132 000,00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146 000,00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161 000,00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177 000,00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616 000,00</w:t>
            </w:r>
          </w:p>
        </w:tc>
      </w:tr>
      <w:tr w:rsidR="003B7F5A" w:rsidRPr="00BA6C43" w:rsidTr="00BA7D6C">
        <w:trPr>
          <w:cantSplit/>
          <w:trHeight w:val="1083"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6F3642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19 542,64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15 999,00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16 027,00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16 077,00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67 645,64</w:t>
            </w:r>
          </w:p>
        </w:tc>
      </w:tr>
      <w:tr w:rsidR="00BA7D6C" w:rsidRPr="00BA6C43" w:rsidTr="00BA7D6C">
        <w:trPr>
          <w:cantSplit/>
          <w:trHeight w:val="774"/>
        </w:trPr>
        <w:tc>
          <w:tcPr>
            <w:tcW w:w="7054" w:type="dxa"/>
            <w:gridSpan w:val="4"/>
          </w:tcPr>
          <w:p w:rsidR="00BA7D6C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A7D6C" w:rsidRPr="00A77E75" w:rsidRDefault="00BA7D6C" w:rsidP="003B7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733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Pr="00BA6C43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площадью торговых объектов, кв. на 1000 человек</w:t>
            </w:r>
          </w:p>
        </w:tc>
        <w:tc>
          <w:tcPr>
            <w:tcW w:w="1559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931,3</w:t>
            </w:r>
          </w:p>
        </w:tc>
        <w:tc>
          <w:tcPr>
            <w:tcW w:w="1512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956,7</w:t>
            </w:r>
          </w:p>
        </w:tc>
        <w:tc>
          <w:tcPr>
            <w:tcW w:w="1418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981,9</w:t>
            </w:r>
          </w:p>
        </w:tc>
        <w:tc>
          <w:tcPr>
            <w:tcW w:w="3733" w:type="dxa"/>
            <w:gridSpan w:val="3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1050,1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услугами общественного питания, посадочных мест на 1000 жителей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47,6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48,1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48,7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бытовыми услугами, рабочих мест на 1000 жителей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8,7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10,9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объема инвестиций в основной капитал в отраслях торговли и бытовых услуг, млн. руб.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313, 7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337,0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362,5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391,0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D816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доли кладбищ, соответствующих требованиям Порядка деятельности общественных кладбищ и крематориев %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3F104A" w:rsidRDefault="003F104A" w:rsidP="0028155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3F104A" w:rsidSect="003F10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418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94259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D6938"/>
    <w:multiLevelType w:val="hybridMultilevel"/>
    <w:tmpl w:val="752C7558"/>
    <w:lvl w:ilvl="0" w:tplc="5F26BB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3D3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2396"/>
    <w:multiLevelType w:val="hybridMultilevel"/>
    <w:tmpl w:val="4D82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F618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4A0C"/>
    <w:rsid w:val="00001465"/>
    <w:rsid w:val="00041938"/>
    <w:rsid w:val="00042D6C"/>
    <w:rsid w:val="00056375"/>
    <w:rsid w:val="00072B31"/>
    <w:rsid w:val="000800D1"/>
    <w:rsid w:val="000A298C"/>
    <w:rsid w:val="000A558B"/>
    <w:rsid w:val="000B06B4"/>
    <w:rsid w:val="000E1BDA"/>
    <w:rsid w:val="000E6E54"/>
    <w:rsid w:val="000E7A95"/>
    <w:rsid w:val="000F1727"/>
    <w:rsid w:val="001028B7"/>
    <w:rsid w:val="00123EFD"/>
    <w:rsid w:val="0012623B"/>
    <w:rsid w:val="00140B17"/>
    <w:rsid w:val="001600C4"/>
    <w:rsid w:val="001705AE"/>
    <w:rsid w:val="001728CA"/>
    <w:rsid w:val="00190B53"/>
    <w:rsid w:val="00193F8F"/>
    <w:rsid w:val="0019570C"/>
    <w:rsid w:val="00197351"/>
    <w:rsid w:val="001A6375"/>
    <w:rsid w:val="001C59B1"/>
    <w:rsid w:val="001D14C0"/>
    <w:rsid w:val="001E3F5B"/>
    <w:rsid w:val="001F3ED4"/>
    <w:rsid w:val="00207514"/>
    <w:rsid w:val="00225A84"/>
    <w:rsid w:val="0024454D"/>
    <w:rsid w:val="00244E5B"/>
    <w:rsid w:val="0024776F"/>
    <w:rsid w:val="00257148"/>
    <w:rsid w:val="00263493"/>
    <w:rsid w:val="00263E29"/>
    <w:rsid w:val="002660BB"/>
    <w:rsid w:val="00281553"/>
    <w:rsid w:val="00281B2D"/>
    <w:rsid w:val="00286443"/>
    <w:rsid w:val="002A3B1E"/>
    <w:rsid w:val="002B3285"/>
    <w:rsid w:val="002B5AB8"/>
    <w:rsid w:val="002D11A4"/>
    <w:rsid w:val="002E2816"/>
    <w:rsid w:val="002E7DB5"/>
    <w:rsid w:val="002F03A5"/>
    <w:rsid w:val="002F44E0"/>
    <w:rsid w:val="0032535B"/>
    <w:rsid w:val="00353673"/>
    <w:rsid w:val="003A48DE"/>
    <w:rsid w:val="003B2490"/>
    <w:rsid w:val="003B4237"/>
    <w:rsid w:val="003B7F5A"/>
    <w:rsid w:val="003F104A"/>
    <w:rsid w:val="003F76A7"/>
    <w:rsid w:val="00410CED"/>
    <w:rsid w:val="00413270"/>
    <w:rsid w:val="00421440"/>
    <w:rsid w:val="004325A0"/>
    <w:rsid w:val="004B655D"/>
    <w:rsid w:val="004D0A6F"/>
    <w:rsid w:val="005137A0"/>
    <w:rsid w:val="00516840"/>
    <w:rsid w:val="00526DA9"/>
    <w:rsid w:val="00533330"/>
    <w:rsid w:val="00546E7A"/>
    <w:rsid w:val="0056169B"/>
    <w:rsid w:val="0056501C"/>
    <w:rsid w:val="005B6BC9"/>
    <w:rsid w:val="005C5305"/>
    <w:rsid w:val="005F6E25"/>
    <w:rsid w:val="00605D3F"/>
    <w:rsid w:val="00606CBA"/>
    <w:rsid w:val="00613E29"/>
    <w:rsid w:val="00665C8F"/>
    <w:rsid w:val="00670856"/>
    <w:rsid w:val="00674BBE"/>
    <w:rsid w:val="006B2C8E"/>
    <w:rsid w:val="006B6672"/>
    <w:rsid w:val="006C6C92"/>
    <w:rsid w:val="006E1817"/>
    <w:rsid w:val="006F01A9"/>
    <w:rsid w:val="006F3536"/>
    <w:rsid w:val="006F3642"/>
    <w:rsid w:val="007057DB"/>
    <w:rsid w:val="00710468"/>
    <w:rsid w:val="00717DC1"/>
    <w:rsid w:val="00745266"/>
    <w:rsid w:val="007A4A8A"/>
    <w:rsid w:val="007A5575"/>
    <w:rsid w:val="007B42CD"/>
    <w:rsid w:val="007C2937"/>
    <w:rsid w:val="007C6350"/>
    <w:rsid w:val="007E0E00"/>
    <w:rsid w:val="007F0155"/>
    <w:rsid w:val="008065B3"/>
    <w:rsid w:val="00810BFC"/>
    <w:rsid w:val="00812733"/>
    <w:rsid w:val="00813841"/>
    <w:rsid w:val="00832C53"/>
    <w:rsid w:val="00835FC5"/>
    <w:rsid w:val="008400A5"/>
    <w:rsid w:val="008472D6"/>
    <w:rsid w:val="00847E80"/>
    <w:rsid w:val="0086655C"/>
    <w:rsid w:val="008723F9"/>
    <w:rsid w:val="00890216"/>
    <w:rsid w:val="0089037D"/>
    <w:rsid w:val="008A3C25"/>
    <w:rsid w:val="008B67DA"/>
    <w:rsid w:val="008C53AA"/>
    <w:rsid w:val="008D519E"/>
    <w:rsid w:val="008E607B"/>
    <w:rsid w:val="008F385D"/>
    <w:rsid w:val="008F3E2C"/>
    <w:rsid w:val="008F3F35"/>
    <w:rsid w:val="00900C5D"/>
    <w:rsid w:val="00906C63"/>
    <w:rsid w:val="00917D5E"/>
    <w:rsid w:val="00920DBF"/>
    <w:rsid w:val="009433CB"/>
    <w:rsid w:val="00957E0B"/>
    <w:rsid w:val="00971B4F"/>
    <w:rsid w:val="00976D40"/>
    <w:rsid w:val="00996D79"/>
    <w:rsid w:val="009A20B4"/>
    <w:rsid w:val="009A4A0C"/>
    <w:rsid w:val="009B771E"/>
    <w:rsid w:val="009C0492"/>
    <w:rsid w:val="009C500F"/>
    <w:rsid w:val="00A00D9D"/>
    <w:rsid w:val="00A2686A"/>
    <w:rsid w:val="00A32F8C"/>
    <w:rsid w:val="00A559A3"/>
    <w:rsid w:val="00A55D57"/>
    <w:rsid w:val="00A5634D"/>
    <w:rsid w:val="00A80A23"/>
    <w:rsid w:val="00A97811"/>
    <w:rsid w:val="00AA66F4"/>
    <w:rsid w:val="00AC37A5"/>
    <w:rsid w:val="00AE6C07"/>
    <w:rsid w:val="00B00455"/>
    <w:rsid w:val="00B026AF"/>
    <w:rsid w:val="00B10002"/>
    <w:rsid w:val="00B12071"/>
    <w:rsid w:val="00B349CE"/>
    <w:rsid w:val="00B47463"/>
    <w:rsid w:val="00B474F4"/>
    <w:rsid w:val="00B625C7"/>
    <w:rsid w:val="00B7739A"/>
    <w:rsid w:val="00B80C40"/>
    <w:rsid w:val="00B83512"/>
    <w:rsid w:val="00B926E5"/>
    <w:rsid w:val="00BA7269"/>
    <w:rsid w:val="00BA7D6C"/>
    <w:rsid w:val="00BC7DB7"/>
    <w:rsid w:val="00BD321B"/>
    <w:rsid w:val="00BE0A59"/>
    <w:rsid w:val="00C1722E"/>
    <w:rsid w:val="00C20AED"/>
    <w:rsid w:val="00C334D9"/>
    <w:rsid w:val="00C64F69"/>
    <w:rsid w:val="00C676FE"/>
    <w:rsid w:val="00C83799"/>
    <w:rsid w:val="00C844B0"/>
    <w:rsid w:val="00C87DFA"/>
    <w:rsid w:val="00CA0690"/>
    <w:rsid w:val="00CA6B5A"/>
    <w:rsid w:val="00CC5813"/>
    <w:rsid w:val="00CD104E"/>
    <w:rsid w:val="00CD2EA3"/>
    <w:rsid w:val="00CE3D1F"/>
    <w:rsid w:val="00CF0DE8"/>
    <w:rsid w:val="00D01854"/>
    <w:rsid w:val="00D2248F"/>
    <w:rsid w:val="00D24E9F"/>
    <w:rsid w:val="00D26E64"/>
    <w:rsid w:val="00D30E3E"/>
    <w:rsid w:val="00D4109B"/>
    <w:rsid w:val="00D57F31"/>
    <w:rsid w:val="00D6455A"/>
    <w:rsid w:val="00D66779"/>
    <w:rsid w:val="00D8162E"/>
    <w:rsid w:val="00D9235E"/>
    <w:rsid w:val="00DA09AB"/>
    <w:rsid w:val="00DF4E32"/>
    <w:rsid w:val="00E04F40"/>
    <w:rsid w:val="00E33B5E"/>
    <w:rsid w:val="00E369CE"/>
    <w:rsid w:val="00E52238"/>
    <w:rsid w:val="00E66F1B"/>
    <w:rsid w:val="00E84B7F"/>
    <w:rsid w:val="00E940BB"/>
    <w:rsid w:val="00E95DE1"/>
    <w:rsid w:val="00EF0076"/>
    <w:rsid w:val="00F065EC"/>
    <w:rsid w:val="00F112A5"/>
    <w:rsid w:val="00F12B38"/>
    <w:rsid w:val="00F22E44"/>
    <w:rsid w:val="00F46319"/>
    <w:rsid w:val="00F62409"/>
    <w:rsid w:val="00F675A6"/>
    <w:rsid w:val="00F73702"/>
    <w:rsid w:val="00F8410B"/>
    <w:rsid w:val="00FA3305"/>
    <w:rsid w:val="00FD6C17"/>
    <w:rsid w:val="00FE546F"/>
    <w:rsid w:val="00FF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D2224-5552-4D45-B14B-4D4C2025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VoronovaLN</cp:lastModifiedBy>
  <cp:revision>2</cp:revision>
  <cp:lastPrinted>2015-10-26T15:59:00Z</cp:lastPrinted>
  <dcterms:created xsi:type="dcterms:W3CDTF">2015-11-03T11:25:00Z</dcterms:created>
  <dcterms:modified xsi:type="dcterms:W3CDTF">2015-11-03T11:25:00Z</dcterms:modified>
</cp:coreProperties>
</file>